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t>Türkiye’de Japonya Çalışmaları Konferansı 5: Türk -Japon Diplomatik İlişkilerinin Yüzyılı Başvuru Formu/</w:t>
      </w:r>
    </w:p>
    <w:p>
      <w:pPr>
        <w:pStyle w:val="Normal"/>
        <w:rPr>
          <w:b/>
          <w:b/>
          <w:sz w:val="28"/>
          <w:szCs w:val="28"/>
        </w:rPr>
      </w:pPr>
      <w:r>
        <w:rPr>
          <w:b/>
          <w:sz w:val="28"/>
          <w:szCs w:val="28"/>
        </w:rPr>
      </w:r>
    </w:p>
    <w:p>
      <w:pPr>
        <w:pStyle w:val="Normal"/>
        <w:rPr>
          <w:b/>
          <w:b/>
          <w:sz w:val="28"/>
          <w:szCs w:val="28"/>
        </w:rPr>
      </w:pPr>
      <w:r>
        <w:rPr>
          <w:b/>
          <w:sz w:val="28"/>
          <w:szCs w:val="28"/>
        </w:rPr>
        <w:t>Japanese Studies in T</w:t>
      </w:r>
      <w:r>
        <w:rPr>
          <w:b/>
          <w:sz w:val="28"/>
          <w:szCs w:val="28"/>
          <w:lang w:val="tr-TR"/>
        </w:rPr>
        <w:t>ürkiye Conference 5</w:t>
      </w:r>
      <w:r>
        <w:rPr>
          <w:b/>
          <w:sz w:val="28"/>
          <w:szCs w:val="28"/>
        </w:rPr>
        <w:t>: A Century of Turkish-Japanese Diplomatic Relations Application Form</w:t>
      </w:r>
    </w:p>
    <w:p>
      <w:pPr>
        <w:pStyle w:val="Normal"/>
        <w:rPr/>
      </w:pPr>
      <w:r>
        <w:rPr/>
      </w:r>
    </w:p>
    <w:p>
      <w:pPr>
        <w:pStyle w:val="Normal"/>
        <w:rPr>
          <w:b/>
          <w:b/>
        </w:rPr>
      </w:pPr>
      <w:r>
        <w:rPr>
          <w:b/>
        </w:rPr>
      </w:r>
    </w:p>
    <w:p>
      <w:pPr>
        <w:pStyle w:val="Normal"/>
        <w:rPr>
          <w:b/>
          <w:b/>
        </w:rPr>
      </w:pPr>
      <w:r>
        <w:rPr>
          <w:b/>
        </w:rPr>
        <w:t>İsim / Name:</w:t>
      </w:r>
      <w:bookmarkStart w:id="0" w:name="_GoBack"/>
      <w:bookmarkEnd w:id="0"/>
    </w:p>
    <w:p>
      <w:pPr>
        <w:pStyle w:val="Normal"/>
        <w:rPr>
          <w:b/>
          <w:b/>
        </w:rPr>
      </w:pPr>
      <w:r>
        <w:rPr>
          <w:b/>
        </w:rPr>
      </w:r>
    </w:p>
    <w:p>
      <w:pPr>
        <w:pStyle w:val="Normal"/>
        <w:rPr/>
      </w:pPr>
      <w:r>
        <w:rPr>
          <w:b/>
        </w:rPr>
        <w:t>Soyadı / Surname:</w:t>
      </w:r>
    </w:p>
    <w:p>
      <w:pPr>
        <w:pStyle w:val="Normal"/>
        <w:rPr>
          <w:b/>
          <w:b/>
        </w:rPr>
      </w:pPr>
      <w:r>
        <w:rPr>
          <w:b/>
        </w:rPr>
      </w:r>
    </w:p>
    <w:p>
      <w:pPr>
        <w:pStyle w:val="Normal"/>
        <w:rPr/>
      </w:pPr>
      <w:r>
        <w:rPr>
          <w:b/>
        </w:rPr>
        <w:t xml:space="preserve">Email: </w:t>
      </w:r>
    </w:p>
    <w:p>
      <w:pPr>
        <w:pStyle w:val="Normal"/>
        <w:rPr>
          <w:b/>
          <w:b/>
        </w:rPr>
      </w:pPr>
      <w:r>
        <w:rPr>
          <w:b/>
        </w:rPr>
      </w:r>
    </w:p>
    <w:p>
      <w:pPr>
        <w:pStyle w:val="Normal"/>
        <w:rPr/>
      </w:pPr>
      <w:r>
        <w:rPr>
          <w:b/>
        </w:rPr>
        <w:t>Üniversite ve Bölüm / University and Department:</w:t>
      </w:r>
    </w:p>
    <w:p>
      <w:pPr>
        <w:pStyle w:val="Normal"/>
        <w:rPr>
          <w:b/>
          <w:b/>
        </w:rPr>
      </w:pPr>
      <w:r>
        <w:rPr>
          <w:b/>
        </w:rPr>
      </w:r>
    </w:p>
    <w:p>
      <w:pPr>
        <w:pStyle w:val="Normal"/>
        <w:rPr>
          <w:lang w:val="tr-TR"/>
        </w:rPr>
      </w:pPr>
      <w:r>
        <w:rPr>
          <w:b/>
          <w:lang w:val="tr-TR"/>
        </w:rPr>
        <w:t>Ünvan/Title</w:t>
      </w:r>
    </w:p>
    <w:p>
      <w:pPr>
        <w:pStyle w:val="Normal"/>
        <w:rPr>
          <w:b/>
          <w:b/>
        </w:rPr>
      </w:pPr>
      <w:r>
        <w:rPr>
          <w:b/>
        </w:rPr>
      </w:r>
    </w:p>
    <w:p>
      <w:pPr>
        <w:pStyle w:val="Normal"/>
        <w:rPr/>
      </w:pPr>
      <w:r>
        <w:rPr>
          <w:b/>
        </w:rPr>
        <w:t>İstanbul’da Konaklama İhtiyacı / Accommodation Needs in Istanbul:</w:t>
      </w:r>
    </w:p>
    <w:p>
      <w:pPr>
        <w:pStyle w:val="Normal"/>
        <w:rPr>
          <w:b/>
          <w:b/>
        </w:rPr>
      </w:pPr>
      <w:r>
        <w:rPr>
          <w:b/>
        </w:rPr>
      </w:r>
    </w:p>
    <w:p>
      <w:pPr>
        <w:pStyle w:val="Normal"/>
        <w:rPr/>
      </w:pPr>
      <w:r>
        <w:rPr>
          <w:b/>
        </w:rPr>
        <w:t>Panel: Tarih/History, Antropoloji-Sosyoloji/Anth</w:t>
      </w:r>
      <w:r>
        <w:rPr>
          <w:b/>
        </w:rPr>
        <w:t>ropology-Sociology, Felsese/Philosophy, Dil-Edebiyat/Language-Literature, Siyaset-Uluslararasi Iliskiler/Politics-International Relations, Ekonomi-Is Idaresi/Economics-Business, Kultur/Culture</w:t>
      </w:r>
    </w:p>
    <w:p>
      <w:pPr>
        <w:pStyle w:val="Normal"/>
        <w:rPr>
          <w:b/>
          <w:b/>
        </w:rPr>
      </w:pPr>
      <w:r>
        <w:rPr>
          <w:b/>
        </w:rPr>
      </w:r>
    </w:p>
    <w:p>
      <w:pPr>
        <w:pStyle w:val="Normal"/>
        <w:rPr>
          <w:b/>
          <w:b/>
        </w:rPr>
      </w:pPr>
      <w:r>
        <w:rPr>
          <w:b/>
        </w:rPr>
        <w:t>Konu Başlığı / Topic Title:</w:t>
      </w:r>
    </w:p>
    <w:p>
      <w:pPr>
        <w:pStyle w:val="Normal"/>
        <w:rPr>
          <w:b/>
          <w:b/>
        </w:rPr>
      </w:pPr>
      <w:r>
        <w:rPr>
          <w:b/>
        </w:rPr>
      </w:r>
    </w:p>
    <w:p>
      <w:pPr>
        <w:pStyle w:val="Normal"/>
        <w:rPr/>
      </w:pPr>
      <w:r>
        <w:rPr>
          <w:b/>
          <w:lang w:val="tr-TR"/>
        </w:rPr>
        <w:t>Türkçe ve İngilizce Kısa</w:t>
      </w:r>
      <w:r>
        <w:rPr>
          <w:b/>
        </w:rPr>
        <w:t xml:space="preserve"> Bildiri Özeti / Short Abstract:</w:t>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
        <w:rPr>
          <w:b/>
          <w:b/>
        </w:rPr>
      </w:pPr>
      <w:r>
        <w:rPr/>
      </w:r>
    </w:p>
    <w:p>
      <w:pPr>
        <w:pStyle w:val="NormalWeb"/>
        <w:shd w:fill="FFFFFF"/>
        <w:bidi w:val="0"/>
        <w:ind w:left="0" w:right="0" w:hanging="0"/>
        <w:rPr/>
      </w:pPr>
      <w:r>
        <w:rPr>
          <w:rFonts w:cs="Calibri" w:ascii="Calibri" w:hAnsi="Calibri"/>
          <w:b/>
          <w:color w:val="000000"/>
        </w:rPr>
        <w:t xml:space="preserve">Sevgili Japonya </w:t>
      </w:r>
      <w:r>
        <w:rPr>
          <w:rFonts w:cs="Calibri" w:ascii="Calibri" w:hAnsi="Calibri"/>
          <w:color w:val="000000"/>
        </w:rPr>
        <w:t>Çalışmaları Sahası Öğretim Üyeleri ve Öğretim Görevlileri,</w:t>
      </w:r>
    </w:p>
    <w:p>
      <w:pPr>
        <w:pStyle w:val="NormalWeb"/>
        <w:shd w:fill="FFFFFF"/>
        <w:bidi w:val="0"/>
        <w:ind w:left="0" w:right="0" w:hanging="0"/>
        <w:rPr/>
      </w:pPr>
      <w:r>
        <w:rPr>
          <w:rFonts w:cs="Calibri" w:ascii="Calibri" w:hAnsi="Calibri"/>
          <w:color w:val="000000"/>
        </w:rPr>
        <w:t> </w:t>
      </w:r>
    </w:p>
    <w:p>
      <w:pPr>
        <w:pStyle w:val="NormalWeb"/>
        <w:shd w:fill="FFFFFF"/>
        <w:bidi w:val="0"/>
        <w:ind w:left="0" w:right="0" w:hanging="0"/>
        <w:rPr/>
      </w:pPr>
      <w:r>
        <w:rPr>
          <w:rFonts w:cs="Calibri" w:ascii="Calibri" w:hAnsi="Calibri"/>
          <w:color w:val="000000"/>
        </w:rPr>
        <w:t> </w:t>
      </w:r>
      <w:r>
        <w:rPr>
          <w:rFonts w:cs="Calibri" w:ascii="Calibri" w:hAnsi="Calibri"/>
          <w:color w:val="000000"/>
        </w:rPr>
        <w:t>Japonya Araştırmaları Derneği ve Boğaziçi Üniversitesi Asya Çalışmaları Merkezi, Japon Vakfı'nın desteğiyle, Ankara Üniversitesi Japon Dili ve Edebiyatı Anabilim Dalı ve Ankara Üniversitesi Asya Pasifik Araştırmaları Merkezi işbirliğiyle düzenlediğimiz “Türkiye’de Japonya Çalışmaları Konferansı 5: Türk – Japon Diplomatik İlişkilerinin Yüzyılı” konferansı, 6-8 Eylül 2024 tarihlerinde Boğaziçi Üniversitesi Nafi Baba Binası'nda gerçekleştirilecektir.</w:t>
      </w:r>
    </w:p>
    <w:p>
      <w:pPr>
        <w:pStyle w:val="NormalWeb"/>
        <w:shd w:fill="FFFFFF"/>
        <w:bidi w:val="0"/>
        <w:ind w:left="0" w:right="0" w:hanging="0"/>
        <w:rPr/>
      </w:pPr>
      <w:r>
        <w:rPr>
          <w:rFonts w:cs="Calibri" w:ascii="Calibri" w:hAnsi="Calibri"/>
          <w:color w:val="000000"/>
        </w:rPr>
        <w:t> </w:t>
      </w:r>
    </w:p>
    <w:p>
      <w:pPr>
        <w:pStyle w:val="NormalWeb"/>
        <w:shd w:fill="FFFFFF"/>
        <w:bidi w:val="0"/>
        <w:ind w:left="0" w:right="0" w:hanging="0"/>
        <w:rPr/>
      </w:pPr>
      <w:r>
        <w:rPr>
          <w:rFonts w:cs="Calibri" w:ascii="Calibri" w:hAnsi="Calibri"/>
          <w:color w:val="000000"/>
        </w:rPr>
        <w:t> </w:t>
      </w:r>
      <w:r>
        <w:rPr>
          <w:rFonts w:cs="Calibri" w:ascii="Calibri" w:hAnsi="Calibri"/>
          <w:color w:val="000000"/>
        </w:rPr>
        <w:t>2013, 2016, 2019 ve 2020 yıllarında düzenlenen konferanslarımız, Japonya Çalışmaları sahasında özgün araştırmalar yapan üniversite öğretim elemanlarının çalışmalarını sunmalarına, konular hakkında tartışmalara katılıp bilgi alışverişinde bulunmalarına imkan sağlayarak Türkiye’de Japonya Çalışmaları sahasının gelişimine katkıda bulunmuştur. Bu yıl da benzer bir ortam yaratmayı hedefliyoruz.</w:t>
      </w:r>
    </w:p>
    <w:p>
      <w:pPr>
        <w:pStyle w:val="NormalWeb"/>
        <w:shd w:fill="FFFFFF"/>
        <w:bidi w:val="0"/>
        <w:ind w:left="0" w:right="0" w:hanging="0"/>
        <w:rPr/>
      </w:pPr>
      <w:r>
        <w:rPr>
          <w:rFonts w:cs="Calibri" w:ascii="Calibri" w:hAnsi="Calibri"/>
          <w:color w:val="000000"/>
        </w:rPr>
        <w:t> </w:t>
      </w:r>
    </w:p>
    <w:p>
      <w:pPr>
        <w:pStyle w:val="NormalWeb"/>
        <w:shd w:fill="FFFFFF"/>
        <w:bidi w:val="0"/>
        <w:ind w:left="0" w:right="0" w:hanging="0"/>
        <w:rPr/>
      </w:pPr>
      <w:r>
        <w:rPr>
          <w:rFonts w:cs="Calibri" w:ascii="Calibri" w:hAnsi="Calibri"/>
          <w:b/>
          <w:bCs/>
          <w:color w:val="000000"/>
        </w:rPr>
        <w:t>Konferans İçin Gerekli Tarihler:</w:t>
      </w:r>
    </w:p>
    <w:p>
      <w:pPr>
        <w:pStyle w:val="NormalWeb"/>
        <w:shd w:fill="FFFFFF"/>
        <w:bidi w:val="0"/>
        <w:ind w:left="0" w:right="0" w:hanging="0"/>
        <w:rPr/>
      </w:pPr>
      <w:r>
        <w:rPr>
          <w:rFonts w:cs="Calibri" w:ascii="Calibri" w:hAnsi="Calibri"/>
          <w:color w:val="000000"/>
        </w:rPr>
        <w:t xml:space="preserve">- </w:t>
      </w:r>
      <w:r>
        <w:rPr>
          <w:rFonts w:cs="Calibri" w:ascii="Calibri" w:hAnsi="Calibri"/>
          <w:b/>
          <w:bCs/>
          <w:color w:val="000000"/>
        </w:rPr>
        <w:t xml:space="preserve">10 Haziran 2024: </w:t>
      </w:r>
      <w:r>
        <w:rPr>
          <w:rFonts w:cs="Calibri" w:ascii="Calibri" w:hAnsi="Calibri"/>
          <w:color w:val="000000"/>
        </w:rPr>
        <w:t>Başvuru için son gün </w:t>
      </w:r>
    </w:p>
    <w:p>
      <w:pPr>
        <w:pStyle w:val="NormalWeb"/>
        <w:shd w:fill="FFFFFF"/>
        <w:bidi w:val="0"/>
        <w:ind w:left="0" w:right="0" w:hanging="0"/>
        <w:rPr/>
      </w:pPr>
      <w:r>
        <w:rPr>
          <w:rFonts w:cs="Calibri" w:ascii="Calibri" w:hAnsi="Calibri"/>
          <w:color w:val="000000"/>
        </w:rPr>
        <w:t> </w:t>
      </w:r>
    </w:p>
    <w:p>
      <w:pPr>
        <w:pStyle w:val="Elementtoproof"/>
        <w:shd w:fill="FFFFFF"/>
        <w:bidi w:val="0"/>
        <w:ind w:left="0" w:right="0" w:hanging="0"/>
        <w:rPr/>
      </w:pPr>
      <w:r>
        <w:rPr>
          <w:rFonts w:cs="Calibri" w:ascii="Calibri" w:hAnsi="Calibri"/>
          <w:color w:val="000000"/>
        </w:rPr>
        <w:t> </w:t>
      </w:r>
      <w:r>
        <w:rPr>
          <w:rFonts w:cs="Calibri" w:ascii="Calibri" w:hAnsi="Calibri"/>
          <w:color w:val="000000"/>
        </w:rPr>
        <w:t>Katılım başvurusu yapan akademisyenlerin 10 Haziran Pazartesi gününe kadar aşağıdaki formu doldurarak isim, soyadı, üniversite-bölüm bilgileri, konu başlığı ve kısa Türkçe ile İngilizce bildiri özetlerini, İstanbul’da konaklama ihtiyacını belirten bilgilerini Prof. Selçuk Esenbel ve Prof. Oğuz     Baykara'nın aşağıdaki e-posta adreslerine, konferans  asistanları Yasemin Daldal ve Ertuğrul Evis’e CC'leyerek göndermeleri rica olunur.</w:t>
      </w:r>
    </w:p>
    <w:p>
      <w:pPr>
        <w:pStyle w:val="NormalWeb"/>
        <w:shd w:fill="FFFFFF"/>
        <w:bidi w:val="0"/>
        <w:ind w:left="0" w:right="0" w:hanging="0"/>
        <w:rPr/>
      </w:pPr>
      <w:r>
        <w:rPr>
          <w:rFonts w:cs="Calibri" w:ascii="Calibri" w:hAnsi="Calibri"/>
          <w:color w:val="000000"/>
        </w:rPr>
        <w:t> </w:t>
      </w:r>
    </w:p>
    <w:p>
      <w:pPr>
        <w:pStyle w:val="NormalWeb"/>
        <w:shd w:fill="FFFFFF"/>
        <w:bidi w:val="0"/>
        <w:ind w:left="0" w:right="0" w:hanging="0"/>
        <w:rPr/>
      </w:pPr>
      <w:r>
        <w:rPr>
          <w:rFonts w:cs="Calibri" w:ascii="Calibri" w:hAnsi="Calibri"/>
          <w:color w:val="000000"/>
        </w:rPr>
        <w:t xml:space="preserve">- </w:t>
      </w:r>
      <w:r>
        <w:rPr>
          <w:rStyle w:val="InternetLink"/>
          <w:rFonts w:eastAsia="MS PGothic" w:cs="Calibri" w:ascii="Calibri" w:hAnsi="Calibri"/>
          <w:lang w:val="en-US" w:eastAsia="ja-JP" w:bidi="ar-SA"/>
        </w:rPr>
        <w:t>esenbel@bogazici.edu.tr</w:t>
      </w:r>
    </w:p>
    <w:p>
      <w:pPr>
        <w:pStyle w:val="NormalWeb"/>
        <w:shd w:fill="FFFFFF"/>
        <w:bidi w:val="0"/>
        <w:ind w:left="0" w:right="0" w:hanging="0"/>
        <w:rPr/>
      </w:pPr>
      <w:r>
        <w:rPr>
          <w:rFonts w:cs="Calibri" w:ascii="Calibri" w:hAnsi="Calibri"/>
          <w:color w:val="000000"/>
        </w:rPr>
        <w:t xml:space="preserve">- </w:t>
      </w:r>
      <w:r>
        <w:rPr>
          <w:rStyle w:val="InternetLink"/>
          <w:rFonts w:eastAsia="MS PGothic" w:cs="Calibri" w:ascii="Calibri" w:hAnsi="Calibri"/>
          <w:lang w:val="en-US" w:eastAsia="ja-JP" w:bidi="ar-SA"/>
        </w:rPr>
        <w:t>oguz.baykara@yeditepe.edu.tr</w:t>
      </w:r>
    </w:p>
    <w:p>
      <w:pPr>
        <w:pStyle w:val="NormalWeb"/>
        <w:shd w:fill="FFFFFF"/>
        <w:bidi w:val="0"/>
        <w:ind w:left="0" w:right="0" w:hanging="0"/>
        <w:rPr/>
      </w:pPr>
      <w:r>
        <w:rPr>
          <w:rFonts w:cs="Calibri" w:ascii="Calibri" w:hAnsi="Calibri"/>
          <w:color w:val="000000"/>
        </w:rPr>
        <w:t xml:space="preserve">- CC: </w:t>
      </w:r>
      <w:r>
        <w:rPr>
          <w:rStyle w:val="InternetLink"/>
          <w:rFonts w:eastAsia="MS PGothic" w:cs="Calibri" w:ascii="Calibri" w:hAnsi="Calibri"/>
          <w:lang w:val="en-US" w:eastAsia="ja-JP" w:bidi="ar-SA"/>
        </w:rPr>
        <w:t>yasemindaldal1996@hotmail.com</w:t>
      </w:r>
      <w:r>
        <w:rPr>
          <w:rFonts w:cs="Calibri" w:ascii="Calibri" w:hAnsi="Calibri"/>
          <w:color w:val="000000"/>
        </w:rPr>
        <w:t>, </w:t>
      </w:r>
    </w:p>
    <w:p>
      <w:pPr>
        <w:pStyle w:val="NormalWeb"/>
        <w:shd w:fill="FFFFFF"/>
        <w:bidi w:val="0"/>
        <w:ind w:left="0" w:right="0" w:hanging="0"/>
        <w:rPr/>
      </w:pPr>
      <w:r>
        <w:rPr>
          <w:rFonts w:cs="Calibri" w:ascii="Calibri" w:hAnsi="Calibri"/>
          <w:color w:val="000000"/>
        </w:rPr>
        <w:t xml:space="preserve">- CC: </w:t>
      </w:r>
      <w:r>
        <w:rPr>
          <w:rStyle w:val="InternetLink"/>
          <w:rFonts w:eastAsia="MS PGothic" w:cs="Calibri" w:ascii="Calibri" w:hAnsi="Calibri"/>
          <w:lang w:val="en-US" w:eastAsia="ja-JP" w:bidi="ar-SA"/>
        </w:rPr>
        <w:t>ertugrulevis@gmail.com</w:t>
      </w:r>
    </w:p>
    <w:p>
      <w:pPr>
        <w:pStyle w:val="NormalWeb"/>
        <w:shd w:fill="FFFFFF"/>
        <w:bidi w:val="0"/>
        <w:ind w:left="0" w:right="0" w:hanging="0"/>
        <w:rPr/>
      </w:pPr>
      <w:r>
        <w:rPr>
          <w:rFonts w:cs="Calibri" w:ascii="Calibri" w:hAnsi="Calibri"/>
          <w:color w:val="000000"/>
        </w:rPr>
        <w:t> </w:t>
      </w:r>
    </w:p>
    <w:p>
      <w:pPr>
        <w:pStyle w:val="NormalWeb"/>
        <w:shd w:fill="FFFFFF"/>
        <w:bidi w:val="0"/>
        <w:ind w:left="0" w:right="0" w:hanging="0"/>
        <w:rPr/>
      </w:pPr>
      <w:r>
        <w:rPr>
          <w:rFonts w:cs="Calibri" w:ascii="Calibri" w:hAnsi="Calibri"/>
          <w:color w:val="000000"/>
        </w:rPr>
        <w:t xml:space="preserve">- </w:t>
      </w:r>
      <w:r>
        <w:rPr>
          <w:rFonts w:cs="Calibri" w:ascii="Calibri" w:hAnsi="Calibri"/>
          <w:b/>
          <w:bCs/>
          <w:color w:val="000000"/>
        </w:rPr>
        <w:t>17 Haziran 2024:</w:t>
      </w:r>
      <w:r>
        <w:rPr>
          <w:rFonts w:cs="Calibri" w:ascii="Calibri" w:hAnsi="Calibri"/>
          <w:color w:val="000000"/>
        </w:rPr>
        <w:t> Başvuru kabul e-maili</w:t>
      </w:r>
    </w:p>
    <w:p>
      <w:pPr>
        <w:pStyle w:val="NormalWeb"/>
        <w:shd w:fill="FFFFFF"/>
        <w:bidi w:val="0"/>
        <w:ind w:left="0" w:right="0" w:hanging="0"/>
        <w:rPr/>
      </w:pPr>
      <w:r>
        <w:rPr>
          <w:rFonts w:cs="Calibri" w:ascii="Calibri" w:hAnsi="Calibri"/>
          <w:color w:val="000000"/>
        </w:rPr>
        <w:t xml:space="preserve">- </w:t>
      </w:r>
      <w:r>
        <w:rPr>
          <w:rFonts w:cs="Calibri" w:ascii="Calibri" w:hAnsi="Calibri"/>
          <w:b/>
          <w:bCs/>
          <w:color w:val="000000"/>
        </w:rPr>
        <w:t>1 Ağustos 2024:</w:t>
      </w:r>
      <w:r>
        <w:rPr>
          <w:rFonts w:cs="Calibri" w:ascii="Calibri" w:hAnsi="Calibri"/>
          <w:color w:val="000000"/>
        </w:rPr>
        <w:t> Poster ve program ilanı</w:t>
      </w:r>
    </w:p>
    <w:p>
      <w:pPr>
        <w:pStyle w:val="NormalWeb"/>
        <w:shd w:fill="FFFFFF"/>
        <w:bidi w:val="0"/>
        <w:ind w:left="0" w:right="0" w:hanging="0"/>
        <w:rPr/>
      </w:pPr>
      <w:r>
        <w:rPr>
          <w:rFonts w:cs="Calibri" w:ascii="Calibri" w:hAnsi="Calibri"/>
          <w:color w:val="000000"/>
        </w:rPr>
        <w:t xml:space="preserve">- </w:t>
      </w:r>
      <w:r>
        <w:rPr>
          <w:rFonts w:cs="Calibri" w:ascii="Calibri" w:hAnsi="Calibri"/>
          <w:b/>
          <w:bCs/>
          <w:color w:val="000000"/>
        </w:rPr>
        <w:t>6-8 Eylül 2024:</w:t>
      </w:r>
      <w:r>
        <w:rPr>
          <w:rFonts w:cs="Calibri" w:ascii="Calibri" w:hAnsi="Calibri"/>
          <w:color w:val="000000"/>
        </w:rPr>
        <w:t> Konferans</w:t>
      </w:r>
    </w:p>
    <w:p>
      <w:pPr>
        <w:pStyle w:val="NormalWeb"/>
        <w:shd w:fill="FFFFFF"/>
        <w:bidi w:val="0"/>
        <w:ind w:left="0" w:right="0" w:hanging="0"/>
        <w:rPr/>
      </w:pPr>
      <w:r>
        <w:rPr>
          <w:rFonts w:cs="Calibri" w:ascii="Calibri" w:hAnsi="Calibri"/>
          <w:color w:val="000000"/>
        </w:rPr>
        <w:t> </w:t>
      </w:r>
    </w:p>
    <w:p>
      <w:pPr>
        <w:pStyle w:val="NormalWeb"/>
        <w:shd w:fill="FFFFFF"/>
        <w:bidi w:val="0"/>
        <w:ind w:left="0" w:right="0" w:hanging="0"/>
        <w:rPr/>
      </w:pPr>
      <w:r>
        <w:rPr>
          <w:rFonts w:cs="Calibri" w:ascii="Calibri" w:hAnsi="Calibri"/>
          <w:b/>
          <w:bCs/>
          <w:color w:val="000000"/>
        </w:rPr>
        <w:t>Mekan:</w:t>
      </w:r>
      <w:r>
        <w:rPr>
          <w:rFonts w:cs="Calibri" w:ascii="Calibri" w:hAnsi="Calibri"/>
          <w:color w:val="000000"/>
        </w:rPr>
        <w:t>  Boğaziçi Üniversitesi Nafi Baba Binası</w:t>
      </w:r>
    </w:p>
    <w:p>
      <w:pPr>
        <w:pStyle w:val="NormalWeb"/>
        <w:shd w:fill="FFFFFF"/>
        <w:bidi w:val="0"/>
        <w:ind w:left="0" w:right="0" w:hanging="0"/>
        <w:rPr/>
      </w:pPr>
      <w:r>
        <w:rPr>
          <w:rFonts w:cs="Calibri" w:ascii="Calibri" w:hAnsi="Calibri"/>
          <w:color w:val="000000"/>
        </w:rPr>
        <w:t> </w:t>
      </w:r>
    </w:p>
    <w:p>
      <w:pPr>
        <w:pStyle w:val="Normal"/>
        <w:bidi w:val="0"/>
        <w:ind w:left="0" w:right="0" w:hanging="0"/>
        <w:rPr/>
      </w:pPr>
      <w:r>
        <w:rPr/>
      </w:r>
    </w:p>
    <w:p>
      <w:pPr>
        <w:pStyle w:val="Normal"/>
        <w:rPr>
          <w:b/>
          <w:b/>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2"/>
    <w:family w:val="roman"/>
    <w:pitch w:val="variable"/>
  </w:font>
  <w:font w:name="Arial">
    <w:charset w:val="a2"/>
    <w:family w:val="roman"/>
    <w:pitch w:val="variable"/>
  </w:font>
  <w:font w:name="Calibri">
    <w:charset w:val="a2"/>
    <w:family w:val="roman"/>
    <w:pitch w:val="variable"/>
  </w:font>
</w:fonts>
</file>

<file path=word/settings.xml><?xml version="1.0" encoding="utf-8"?>
<w:settings xmlns:w="http://schemas.openxmlformats.org/wordprocessingml/2006/main">
  <w:zoom w:percent="99"/>
  <w:defaultTabStop w:val="84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 w:cstheme="minorBidi" w:eastAsiaTheme="minorEastAsia"/>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ＭＳ 明朝" w:cs="" w:cstheme="minorBidi" w:eastAsiaTheme="minorEastAsia"/>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ocumentMap">
    <w:name w:val="DocumentMap"/>
    <w:qFormat/>
    <w:pPr>
      <w:widowControl/>
      <w:bidi w:val="0"/>
      <w:jc w:val="left"/>
      <w:textAlignment w:val="auto"/>
    </w:pPr>
    <w:rPr>
      <w:rFonts w:ascii="Times New Roman" w:hAnsi="Times New Roman" w:eastAsia="MS PGothic" w:cs="Times New Roman"/>
      <w:color w:val="auto"/>
      <w:kern w:val="0"/>
      <w:sz w:val="20"/>
      <w:szCs w:val="20"/>
      <w:lang w:val="en-US" w:eastAsia="ja-JP" w:bidi="ar-SA"/>
    </w:rPr>
  </w:style>
  <w:style w:type="paragraph" w:styleId="NormalWeb">
    <w:name w:val="Normal (Web)"/>
    <w:basedOn w:val="Normal"/>
    <w:qFormat/>
    <w:pPr/>
    <w:rPr/>
  </w:style>
  <w:style w:type="paragraph" w:styleId="Elementtoproof">
    <w:name w:val="elementtoproof"/>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Neat_Office/6.2.8.2$Windows_x86 LibreOffice_project/</Application>
  <Pages>2</Pages>
  <Words>275</Words>
  <Characters>2134</Characters>
  <CharactersWithSpaces>2405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2024-05-19T19:56:00Z</dcterms:created>
  <dc:creator>MAC</dc:creator>
  <dc:description/>
  <dc:language>en-US</dc:language>
  <cp:lastModifiedBy/>
  <dcterms:modified xsi:type="dcterms:W3CDTF">2024-05-22T10:18:44Z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